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58" w:rsidRPr="00102A83" w:rsidRDefault="00C928F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2A83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 записка до проекту ріш</w:t>
      </w:r>
      <w:r w:rsidR="00DB61E7">
        <w:rPr>
          <w:rFonts w:ascii="Times New Roman" w:hAnsi="Times New Roman" w:cs="Times New Roman"/>
          <w:b/>
          <w:sz w:val="28"/>
          <w:szCs w:val="28"/>
          <w:lang w:val="uk-UA"/>
        </w:rPr>
        <w:t>ення міської ради від 13.09</w:t>
      </w:r>
      <w:r w:rsidR="00296C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.2018 </w:t>
      </w:r>
      <w:r w:rsidRPr="00102A83"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</w:p>
    <w:p w:rsidR="00DB61E7" w:rsidRPr="00DB61E7" w:rsidRDefault="00DB61E7" w:rsidP="007E1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61E7">
        <w:rPr>
          <w:rFonts w:ascii="Times New Roman" w:hAnsi="Times New Roman" w:cs="Times New Roman"/>
          <w:b/>
          <w:sz w:val="28"/>
          <w:szCs w:val="28"/>
          <w:lang w:val="uk-UA"/>
        </w:rPr>
        <w:t>« Про перейменування Центру надання адміністративних послуг Лубенської міської ради»</w:t>
      </w:r>
    </w:p>
    <w:p w:rsidR="00DB61E7" w:rsidRDefault="00DB61E7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28F3" w:rsidRDefault="006D3E16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Необхідність підготовки даного проекту рішення викликана</w:t>
      </w:r>
      <w:r w:rsidR="00246399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забезпеченням подальшої організаційної та практичної діяльності ЦНАП. </w:t>
      </w:r>
      <w:r w:rsidR="00606350">
        <w:rPr>
          <w:rFonts w:ascii="Times New Roman" w:hAnsi="Times New Roman" w:cs="Times New Roman"/>
          <w:sz w:val="28"/>
          <w:szCs w:val="28"/>
          <w:lang w:val="uk-UA"/>
        </w:rPr>
        <w:t>Станом на сьогодні,</w:t>
      </w:r>
      <w:r w:rsidR="00E05740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розбіжностями у назві </w:t>
      </w:r>
      <w:r w:rsidR="002B0255">
        <w:rPr>
          <w:rFonts w:ascii="Times New Roman" w:hAnsi="Times New Roman" w:cs="Times New Roman"/>
          <w:sz w:val="28"/>
          <w:szCs w:val="28"/>
          <w:lang w:val="uk-UA"/>
        </w:rPr>
        <w:t xml:space="preserve"> Центру та функціональними завданнями відділу,</w:t>
      </w:r>
      <w:r w:rsidR="00606350">
        <w:rPr>
          <w:rFonts w:ascii="Times New Roman" w:hAnsi="Times New Roman" w:cs="Times New Roman"/>
          <w:sz w:val="28"/>
          <w:szCs w:val="28"/>
          <w:lang w:val="uk-UA"/>
        </w:rPr>
        <w:t xml:space="preserve"> не маємо можливості отримати ЕЦП (електронний цифровий підпис) для  роботи у Державному реєстрі юридичних та фізичних осіб-підприємців по прийняттю та оформленню документів щодо громадських організацій.</w:t>
      </w:r>
    </w:p>
    <w:p w:rsidR="007E1D60" w:rsidRDefault="006D3E16" w:rsidP="006D3E1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E1D60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</w:t>
      </w:r>
      <w:r w:rsidR="007E1D60" w:rsidRPr="006D3E16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Pr="006D3E16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> </w:t>
      </w:r>
      <w:r w:rsidRPr="006D3E16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uk-UA"/>
        </w:rPr>
        <w:t>розширення спектру послуг, що надаватимуться через ЦНАП та підвищення їх якост</w:t>
      </w:r>
      <w:r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uk-UA"/>
        </w:rPr>
        <w:t>і.</w:t>
      </w:r>
    </w:p>
    <w:p w:rsidR="00325571" w:rsidRDefault="00325571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Правовою підстав</w:t>
      </w:r>
      <w:r w:rsidR="006B33CA">
        <w:rPr>
          <w:rFonts w:ascii="Times New Roman" w:hAnsi="Times New Roman" w:cs="Times New Roman"/>
          <w:sz w:val="28"/>
          <w:szCs w:val="28"/>
          <w:lang w:val="uk-UA"/>
        </w:rPr>
        <w:t>ою для прийняття рішення є закони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</w:t>
      </w:r>
      <w:r w:rsidR="006B33CA">
        <w:rPr>
          <w:rFonts w:ascii="Times New Roman" w:hAnsi="Times New Roman" w:cs="Times New Roman"/>
          <w:sz w:val="28"/>
          <w:szCs w:val="28"/>
          <w:lang w:val="uk-UA"/>
        </w:rPr>
        <w:t>и «Про адміністративні послуги»,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розпорядженн</w:t>
      </w:r>
      <w:r w:rsidR="006A542F">
        <w:rPr>
          <w:rFonts w:ascii="Times New Roman" w:hAnsi="Times New Roman" w:cs="Times New Roman"/>
          <w:sz w:val="28"/>
          <w:szCs w:val="28"/>
          <w:lang w:val="uk-UA"/>
        </w:rPr>
        <w:t xml:space="preserve">я Кабінету Міністрів України </w:t>
      </w:r>
      <w:r w:rsidR="006A542F" w:rsidRPr="006A542F">
        <w:rPr>
          <w:rFonts w:ascii="Times New Roman" w:hAnsi="Times New Roman" w:cs="Times New Roman"/>
          <w:sz w:val="28"/>
          <w:szCs w:val="28"/>
          <w:lang w:val="uk-UA"/>
        </w:rPr>
        <w:t>«Деякі питання надання адміністративних послуг органами виконавчої влади через центри надання адміністративних послуг» від 16.05.2014р. № 523-р (зі змінами)</w:t>
      </w:r>
      <w:r w:rsidR="006A54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1D60" w:rsidRDefault="007E1D60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BE543F" w:rsidRDefault="00300154" w:rsidP="007E1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154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відділу, адміністратор ЦНАП                          Н.І.Гайдай</w:t>
      </w:r>
    </w:p>
    <w:p w:rsidR="00BE543F" w:rsidRDefault="00BE543F" w:rsidP="00BE543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E543F" w:rsidRDefault="00BE543F" w:rsidP="00BE543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E543F" w:rsidSect="00AA737F"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8F3"/>
    <w:rsid w:val="00102A83"/>
    <w:rsid w:val="001B5205"/>
    <w:rsid w:val="00246399"/>
    <w:rsid w:val="00296C23"/>
    <w:rsid w:val="002B0255"/>
    <w:rsid w:val="002C116C"/>
    <w:rsid w:val="00300154"/>
    <w:rsid w:val="00311B58"/>
    <w:rsid w:val="00325571"/>
    <w:rsid w:val="004C3C27"/>
    <w:rsid w:val="00606350"/>
    <w:rsid w:val="006A542F"/>
    <w:rsid w:val="006B33CA"/>
    <w:rsid w:val="006D3E16"/>
    <w:rsid w:val="00761716"/>
    <w:rsid w:val="007E1D60"/>
    <w:rsid w:val="00AA737F"/>
    <w:rsid w:val="00BE543F"/>
    <w:rsid w:val="00C928F3"/>
    <w:rsid w:val="00DB61E7"/>
    <w:rsid w:val="00E0439B"/>
    <w:rsid w:val="00E05740"/>
    <w:rsid w:val="00FA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12</cp:revision>
  <cp:lastPrinted>2018-02-02T09:25:00Z</cp:lastPrinted>
  <dcterms:created xsi:type="dcterms:W3CDTF">2017-09-29T10:48:00Z</dcterms:created>
  <dcterms:modified xsi:type="dcterms:W3CDTF">2018-09-03T12:55:00Z</dcterms:modified>
</cp:coreProperties>
</file>